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72" w:rsidRPr="00005272" w:rsidRDefault="00005272" w:rsidP="00005272">
      <w:pPr>
        <w:spacing w:after="0" w:line="240" w:lineRule="auto"/>
        <w:ind w:left="7080"/>
        <w:rPr>
          <w:rFonts w:ascii="Times New Roman" w:eastAsia="Times New Roman" w:hAnsi="Times New Roman" w:cs="Times New Roman"/>
          <w:b/>
          <w:sz w:val="28"/>
          <w:szCs w:val="28"/>
          <w:lang w:eastAsia="ru-RU"/>
        </w:rPr>
      </w:pPr>
      <w:r w:rsidRPr="00005272">
        <w:rPr>
          <w:rFonts w:ascii="Times New Roman" w:eastAsia="Times New Roman" w:hAnsi="Times New Roman" w:cs="Times New Roman"/>
          <w:b/>
          <w:sz w:val="28"/>
          <w:szCs w:val="28"/>
          <w:lang w:eastAsia="ru-RU"/>
        </w:rPr>
        <w:t>Приложение</w:t>
      </w:r>
    </w:p>
    <w:p w:rsidR="00005272" w:rsidRPr="00005272" w:rsidRDefault="00005272" w:rsidP="00005272">
      <w:pPr>
        <w:spacing w:after="0" w:line="240" w:lineRule="auto"/>
        <w:ind w:left="7080"/>
        <w:rPr>
          <w:rFonts w:ascii="Times New Roman" w:eastAsia="Times New Roman" w:hAnsi="Times New Roman" w:cs="Times New Roman"/>
          <w:sz w:val="24"/>
          <w:szCs w:val="24"/>
          <w:lang w:eastAsia="ru-RU"/>
        </w:rPr>
      </w:pPr>
    </w:p>
    <w:p w:rsidR="00005272" w:rsidRPr="00005272" w:rsidRDefault="00005272" w:rsidP="00005272">
      <w:pPr>
        <w:spacing w:after="0" w:line="240" w:lineRule="auto"/>
        <w:ind w:left="7080"/>
        <w:rPr>
          <w:rFonts w:ascii="Times New Roman" w:eastAsia="Times New Roman" w:hAnsi="Times New Roman" w:cs="Times New Roman"/>
          <w:b/>
          <w:sz w:val="24"/>
          <w:szCs w:val="24"/>
          <w:lang w:eastAsia="ru-RU"/>
        </w:rPr>
      </w:pPr>
      <w:r w:rsidRPr="00005272">
        <w:rPr>
          <w:rFonts w:ascii="Times New Roman" w:eastAsia="Times New Roman" w:hAnsi="Times New Roman" w:cs="Times New Roman"/>
          <w:b/>
          <w:sz w:val="24"/>
          <w:szCs w:val="24"/>
          <w:lang w:eastAsia="ru-RU"/>
        </w:rPr>
        <w:t>УТВЕРЖДЕНО</w:t>
      </w:r>
    </w:p>
    <w:p w:rsidR="00005272" w:rsidRPr="00005272" w:rsidRDefault="00005272" w:rsidP="00005272">
      <w:pPr>
        <w:tabs>
          <w:tab w:val="left" w:pos="6966"/>
        </w:tabs>
        <w:spacing w:after="0" w:line="240" w:lineRule="auto"/>
        <w:ind w:left="7080"/>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распоряжением мэрии</w:t>
      </w:r>
    </w:p>
    <w:p w:rsidR="00005272" w:rsidRPr="00005272" w:rsidRDefault="00005272" w:rsidP="00005272">
      <w:pPr>
        <w:tabs>
          <w:tab w:val="left" w:pos="6966"/>
        </w:tabs>
        <w:spacing w:after="0" w:line="240" w:lineRule="auto"/>
        <w:ind w:left="7080"/>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города Архангельска</w:t>
      </w:r>
    </w:p>
    <w:p w:rsidR="00005272" w:rsidRPr="00005272" w:rsidRDefault="00005272" w:rsidP="00005272">
      <w:pPr>
        <w:spacing w:after="0" w:line="240" w:lineRule="auto"/>
        <w:ind w:left="7080"/>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от 23.04.2014 № 1217р</w:t>
      </w:r>
    </w:p>
    <w:p w:rsidR="00005272" w:rsidRPr="00005272" w:rsidRDefault="00005272" w:rsidP="00005272">
      <w:pPr>
        <w:keepNext/>
        <w:spacing w:after="0" w:line="240" w:lineRule="auto"/>
        <w:jc w:val="center"/>
        <w:outlineLvl w:val="0"/>
        <w:rPr>
          <w:rFonts w:ascii="Times New Roman" w:eastAsia="Times New Roman" w:hAnsi="Times New Roman" w:cs="Times New Roman"/>
          <w:b/>
          <w:bCs/>
          <w:sz w:val="24"/>
          <w:szCs w:val="24"/>
          <w:lang w:val="x-none" w:eastAsia="x-none"/>
        </w:rPr>
      </w:pPr>
    </w:p>
    <w:p w:rsidR="00005272" w:rsidRPr="00005272" w:rsidRDefault="00005272" w:rsidP="00005272">
      <w:pPr>
        <w:spacing w:after="120" w:line="240" w:lineRule="auto"/>
        <w:jc w:val="center"/>
        <w:rPr>
          <w:rFonts w:ascii="Times New Roman" w:eastAsia="Times New Roman" w:hAnsi="Times New Roman" w:cs="Times New Roman"/>
          <w:b/>
          <w:sz w:val="24"/>
          <w:szCs w:val="24"/>
          <w:lang w:eastAsia="ru-RU"/>
        </w:rPr>
      </w:pP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05272" w:rsidRPr="00005272" w:rsidRDefault="00005272" w:rsidP="00005272">
      <w:pPr>
        <w:spacing w:after="0" w:line="240" w:lineRule="auto"/>
        <w:ind w:firstLine="708"/>
        <w:jc w:val="center"/>
        <w:rPr>
          <w:rFonts w:ascii="Times New Roman" w:eastAsia="Times New Roman" w:hAnsi="Times New Roman" w:cs="Times New Roman"/>
          <w:b/>
          <w:sz w:val="24"/>
          <w:szCs w:val="24"/>
          <w:lang w:eastAsia="ru-RU"/>
        </w:rPr>
      </w:pPr>
      <w:r w:rsidRPr="00005272">
        <w:rPr>
          <w:rFonts w:ascii="Times New Roman" w:eastAsia="Times New Roman" w:hAnsi="Times New Roman" w:cs="Times New Roman"/>
          <w:b/>
          <w:sz w:val="24"/>
          <w:szCs w:val="24"/>
          <w:lang w:eastAsia="ru-RU"/>
        </w:rPr>
        <w:t>ИЗВЕЩЕНИЕ</w:t>
      </w:r>
    </w:p>
    <w:p w:rsidR="00005272" w:rsidRPr="00005272" w:rsidRDefault="00005272" w:rsidP="00005272">
      <w:pPr>
        <w:spacing w:after="0" w:line="240" w:lineRule="auto"/>
        <w:ind w:firstLine="708"/>
        <w:jc w:val="center"/>
        <w:rPr>
          <w:rFonts w:ascii="Times New Roman" w:eastAsia="Times New Roman" w:hAnsi="Times New Roman" w:cs="Times New Roman"/>
          <w:b/>
          <w:sz w:val="24"/>
          <w:szCs w:val="24"/>
          <w:lang w:eastAsia="ru-RU"/>
        </w:rPr>
      </w:pPr>
      <w:r w:rsidRPr="00005272">
        <w:rPr>
          <w:rFonts w:ascii="Times New Roman" w:eastAsia="Times New Roman" w:hAnsi="Times New Roman" w:cs="Times New Roman"/>
          <w:b/>
          <w:sz w:val="24"/>
          <w:szCs w:val="24"/>
          <w:lang w:eastAsia="ru-RU"/>
        </w:rPr>
        <w:t>о проведении</w:t>
      </w:r>
      <w:r w:rsidRPr="00005272">
        <w:rPr>
          <w:rFonts w:ascii="Times New Roman" w:eastAsia="Times New Roman" w:hAnsi="Times New Roman" w:cs="Times New Roman"/>
          <w:sz w:val="24"/>
          <w:szCs w:val="24"/>
          <w:lang w:eastAsia="ru-RU"/>
        </w:rPr>
        <w:t xml:space="preserve"> </w:t>
      </w:r>
      <w:r w:rsidRPr="00005272">
        <w:rPr>
          <w:rFonts w:ascii="Times New Roman" w:eastAsia="Times New Roman" w:hAnsi="Times New Roman" w:cs="Times New Roman"/>
          <w:b/>
          <w:sz w:val="24"/>
          <w:szCs w:val="24"/>
          <w:lang w:eastAsia="ru-RU"/>
        </w:rPr>
        <w:t xml:space="preserve">торгов по продаже права на заключение </w:t>
      </w:r>
    </w:p>
    <w:p w:rsidR="00005272" w:rsidRPr="00005272" w:rsidRDefault="00005272" w:rsidP="00005272">
      <w:pPr>
        <w:spacing w:after="0" w:line="240" w:lineRule="auto"/>
        <w:ind w:firstLine="708"/>
        <w:jc w:val="center"/>
        <w:rPr>
          <w:rFonts w:ascii="Times New Roman" w:eastAsia="Times New Roman" w:hAnsi="Times New Roman" w:cs="Times New Roman"/>
          <w:b/>
          <w:sz w:val="24"/>
          <w:szCs w:val="24"/>
          <w:lang w:eastAsia="ru-RU"/>
        </w:rPr>
      </w:pPr>
      <w:r w:rsidRPr="00005272">
        <w:rPr>
          <w:rFonts w:ascii="Times New Roman" w:eastAsia="Times New Roman" w:hAnsi="Times New Roman" w:cs="Times New Roman"/>
          <w:b/>
          <w:sz w:val="24"/>
          <w:szCs w:val="24"/>
          <w:lang w:eastAsia="ru-RU"/>
        </w:rPr>
        <w:t>договора аренды земельного участка,</w:t>
      </w:r>
    </w:p>
    <w:p w:rsidR="00005272" w:rsidRPr="00005272" w:rsidRDefault="00005272" w:rsidP="00005272">
      <w:pPr>
        <w:spacing w:after="0" w:line="240" w:lineRule="auto"/>
        <w:ind w:firstLine="708"/>
        <w:jc w:val="center"/>
        <w:rPr>
          <w:rFonts w:ascii="Times New Roman" w:eastAsia="Times New Roman" w:hAnsi="Times New Roman" w:cs="Times New Roman"/>
          <w:b/>
          <w:sz w:val="24"/>
          <w:szCs w:val="24"/>
          <w:lang w:eastAsia="ru-RU"/>
        </w:rPr>
      </w:pPr>
      <w:r w:rsidRPr="00005272">
        <w:rPr>
          <w:rFonts w:ascii="Times New Roman" w:eastAsia="Times New Roman" w:hAnsi="Times New Roman" w:cs="Times New Roman"/>
          <w:b/>
          <w:sz w:val="24"/>
          <w:szCs w:val="24"/>
          <w:lang w:eastAsia="ru-RU"/>
        </w:rPr>
        <w:t>находящегося в собственности МО «Город Архангельск»</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1.</w:t>
            </w:r>
          </w:p>
        </w:tc>
        <w:tc>
          <w:tcPr>
            <w:tcW w:w="9231" w:type="dxa"/>
          </w:tcPr>
          <w:p w:rsidR="00005272" w:rsidRPr="00005272" w:rsidRDefault="00005272" w:rsidP="00005272">
            <w:pPr>
              <w:tabs>
                <w:tab w:val="left" w:pos="0"/>
              </w:tabs>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 xml:space="preserve">Форма торгов: </w:t>
            </w:r>
            <w:r w:rsidRPr="00005272">
              <w:rPr>
                <w:rFonts w:ascii="Times New Roman" w:eastAsia="Times New Roman" w:hAnsi="Times New Roman" w:cs="Times New Roman"/>
                <w:sz w:val="24"/>
                <w:szCs w:val="24"/>
                <w:lang w:eastAsia="ru-RU"/>
              </w:rPr>
              <w:t xml:space="preserve">аукцион, открытый по составу участников и открытый по форме подачи предложений о размере месячной арендной платы </w:t>
            </w:r>
          </w:p>
          <w:p w:rsidR="00005272" w:rsidRPr="00005272" w:rsidRDefault="00005272" w:rsidP="00005272">
            <w:pPr>
              <w:tabs>
                <w:tab w:val="left" w:pos="0"/>
              </w:tabs>
              <w:spacing w:after="0" w:line="240" w:lineRule="auto"/>
              <w:jc w:val="both"/>
              <w:rPr>
                <w:rFonts w:ascii="Calibri" w:eastAsia="Times New Roman" w:hAnsi="Calibri" w:cs="Times New Roman"/>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2.</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Срок принятия решения об отказе в проведен</w:t>
            </w:r>
            <w:proofErr w:type="gramStart"/>
            <w:r w:rsidRPr="00005272">
              <w:rPr>
                <w:rFonts w:ascii="Times New Roman" w:eastAsia="Times New Roman" w:hAnsi="Times New Roman" w:cs="Times New Roman"/>
                <w:b/>
                <w:i/>
                <w:sz w:val="24"/>
                <w:szCs w:val="24"/>
                <w:lang w:eastAsia="ru-RU"/>
              </w:rPr>
              <w:t>ии ау</w:t>
            </w:r>
            <w:proofErr w:type="gramEnd"/>
            <w:r w:rsidRPr="00005272">
              <w:rPr>
                <w:rFonts w:ascii="Times New Roman" w:eastAsia="Times New Roman" w:hAnsi="Times New Roman" w:cs="Times New Roman"/>
                <w:b/>
                <w:i/>
                <w:sz w:val="24"/>
                <w:szCs w:val="24"/>
                <w:lang w:eastAsia="ru-RU"/>
              </w:rPr>
              <w:t xml:space="preserve">кциона: </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 xml:space="preserve">Организатор аукциона вправе отказаться от проведения аукциона не </w:t>
            </w:r>
            <w:proofErr w:type="gramStart"/>
            <w:r w:rsidRPr="00005272">
              <w:rPr>
                <w:rFonts w:ascii="Times New Roman" w:eastAsia="Times New Roman" w:hAnsi="Times New Roman" w:cs="Times New Roman"/>
                <w:sz w:val="24"/>
                <w:szCs w:val="24"/>
                <w:lang w:eastAsia="ru-RU"/>
              </w:rPr>
              <w:t>позднее</w:t>
            </w:r>
            <w:proofErr w:type="gramEnd"/>
            <w:r w:rsidRPr="00005272">
              <w:rPr>
                <w:rFonts w:ascii="Times New Roman" w:eastAsia="Times New Roman" w:hAnsi="Times New Roman" w:cs="Times New Roman"/>
                <w:sz w:val="24"/>
                <w:szCs w:val="24"/>
                <w:lang w:eastAsia="ru-RU"/>
              </w:rPr>
              <w:t xml:space="preserve"> чем за три дня до наступления даты его проведения, о чем он извещает участников аукциона не позднее 5 дней со дня принятия данного решения и возвращает в 3-дневный срок внесенные ими задатки. </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Извещение об отказе в проведен</w:t>
            </w:r>
            <w:proofErr w:type="gramStart"/>
            <w:r w:rsidRPr="00005272">
              <w:rPr>
                <w:rFonts w:ascii="Times New Roman" w:eastAsia="Times New Roman" w:hAnsi="Times New Roman" w:cs="Times New Roman"/>
                <w:sz w:val="24"/>
                <w:szCs w:val="24"/>
                <w:lang w:eastAsia="ru-RU"/>
              </w:rPr>
              <w:t>ии ау</w:t>
            </w:r>
            <w:proofErr w:type="gramEnd"/>
            <w:r w:rsidRPr="00005272">
              <w:rPr>
                <w:rFonts w:ascii="Times New Roman" w:eastAsia="Times New Roman" w:hAnsi="Times New Roman" w:cs="Times New Roman"/>
                <w:sz w:val="24"/>
                <w:szCs w:val="24"/>
                <w:lang w:eastAsia="ru-RU"/>
              </w:rPr>
              <w:t>кциона публикуется не позднее 5 дней со дня принятия решения об отказе в проведении аукциона в тех же средствах массовой информации, в которых было опубликовано извещение о проведении аукциона.</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3.</w:t>
            </w:r>
          </w:p>
        </w:tc>
        <w:tc>
          <w:tcPr>
            <w:tcW w:w="9231" w:type="dxa"/>
          </w:tcPr>
          <w:p w:rsidR="00005272" w:rsidRPr="00005272" w:rsidRDefault="00005272" w:rsidP="00005272">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005272">
              <w:rPr>
                <w:rFonts w:ascii="Times New Roman" w:eastAsia="Times New Roman" w:hAnsi="Times New Roman" w:cs="Times New Roman"/>
                <w:b/>
                <w:i/>
                <w:sz w:val="24"/>
                <w:szCs w:val="24"/>
                <w:lang w:eastAsia="ru-RU"/>
              </w:rPr>
              <w:t>Предмет аукциона</w:t>
            </w:r>
            <w:r w:rsidRPr="00005272">
              <w:rPr>
                <w:rFonts w:ascii="Times New Roman" w:eastAsia="Times New Roman" w:hAnsi="Times New Roman" w:cs="Times New Roman"/>
                <w:sz w:val="24"/>
                <w:szCs w:val="24"/>
                <w:lang w:eastAsia="ru-RU"/>
              </w:rPr>
              <w:t xml:space="preserve">: право на заключение договора аренды земельного участка, находящегося в собственности МО «Город Архангельск», (участок находится </w:t>
            </w:r>
            <w:r w:rsidRPr="00005272">
              <w:rPr>
                <w:rFonts w:ascii="Times New Roman" w:eastAsia="Times New Roman" w:hAnsi="Times New Roman" w:cs="Times New Roman"/>
                <w:sz w:val="24"/>
                <w:szCs w:val="20"/>
                <w:lang w:eastAsia="ru-RU"/>
              </w:rPr>
              <w:t>в Октябрьском территориальном округе города Архангельска по ул. Нагорной,  кадастровый номер 29:22:040610:63)</w:t>
            </w:r>
            <w:r w:rsidRPr="00005272">
              <w:rPr>
                <w:rFonts w:ascii="Times New Roman" w:eastAsia="Times New Roman" w:hAnsi="Times New Roman" w:cs="Times New Roman"/>
                <w:sz w:val="24"/>
                <w:szCs w:val="24"/>
                <w:lang w:eastAsia="ru-RU"/>
              </w:rPr>
              <w:t xml:space="preserve">, </w:t>
            </w:r>
            <w:r w:rsidRPr="00005272">
              <w:rPr>
                <w:rFonts w:ascii="Times New Roman" w:eastAsia="Times New Roman" w:hAnsi="Times New Roman" w:cs="Times New Roman"/>
                <w:sz w:val="24"/>
                <w:szCs w:val="20"/>
                <w:lang w:eastAsia="ru-RU"/>
              </w:rPr>
              <w:t>из земель населенных пунктов,</w:t>
            </w:r>
            <w:r w:rsidRPr="00005272">
              <w:rPr>
                <w:rFonts w:ascii="Times New Roman" w:eastAsia="Times New Roman" w:hAnsi="Times New Roman" w:cs="Times New Roman"/>
                <w:sz w:val="24"/>
                <w:szCs w:val="24"/>
                <w:lang w:eastAsia="ru-RU"/>
              </w:rPr>
              <w:t xml:space="preserve"> предназначенного</w:t>
            </w:r>
            <w:r w:rsidRPr="00005272">
              <w:rPr>
                <w:rFonts w:ascii="Times New Roman" w:eastAsia="Times New Roman" w:hAnsi="Times New Roman" w:cs="Times New Roman"/>
                <w:sz w:val="24"/>
                <w:szCs w:val="20"/>
                <w:lang w:eastAsia="ru-RU"/>
              </w:rPr>
              <w:t xml:space="preserve"> для размещения цирка без права капитального строительства и создания объектов недвижимости</w:t>
            </w:r>
            <w:r w:rsidRPr="00005272">
              <w:rPr>
                <w:rFonts w:ascii="Times New Roman" w:eastAsia="Times New Roman" w:hAnsi="Times New Roman" w:cs="Times New Roman"/>
                <w:sz w:val="24"/>
                <w:szCs w:val="24"/>
                <w:lang w:eastAsia="ru-RU"/>
              </w:rPr>
              <w:t xml:space="preserve">, площадь  –  </w:t>
            </w:r>
            <w:r w:rsidRPr="00005272">
              <w:rPr>
                <w:rFonts w:ascii="Times New Roman" w:eastAsia="Times New Roman" w:hAnsi="Times New Roman" w:cs="Times New Roman"/>
                <w:sz w:val="24"/>
                <w:szCs w:val="20"/>
                <w:lang w:eastAsia="ru-RU"/>
              </w:rPr>
              <w:t xml:space="preserve">1937 </w:t>
            </w:r>
            <w:r w:rsidRPr="00005272">
              <w:rPr>
                <w:rFonts w:ascii="Times New Roman" w:eastAsia="Times New Roman" w:hAnsi="Times New Roman" w:cs="Times New Roman"/>
                <w:sz w:val="24"/>
                <w:szCs w:val="24"/>
                <w:lang w:eastAsia="ru-RU"/>
              </w:rPr>
              <w:t xml:space="preserve">кв.м., </w:t>
            </w:r>
            <w:proofErr w:type="gramEnd"/>
          </w:p>
          <w:p w:rsidR="00005272" w:rsidRPr="00005272" w:rsidRDefault="00005272" w:rsidP="00005272">
            <w:pPr>
              <w:tabs>
                <w:tab w:val="left" w:pos="0"/>
              </w:tabs>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 xml:space="preserve">на срок с момента подписания договора аренды по 31.08.2013. </w:t>
            </w:r>
          </w:p>
          <w:p w:rsidR="00005272" w:rsidRPr="00005272" w:rsidRDefault="00005272" w:rsidP="00005272">
            <w:pPr>
              <w:tabs>
                <w:tab w:val="left" w:pos="3615"/>
              </w:tabs>
              <w:spacing w:after="0" w:line="240" w:lineRule="auto"/>
              <w:jc w:val="both"/>
              <w:rPr>
                <w:rFonts w:ascii="Times New Roman" w:eastAsia="Times New Roman" w:hAnsi="Times New Roman" w:cs="Times New Roman"/>
                <w:b/>
                <w:i/>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4.</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Орган, принявший решение о проведен</w:t>
            </w:r>
            <w:proofErr w:type="gramStart"/>
            <w:r w:rsidRPr="00005272">
              <w:rPr>
                <w:rFonts w:ascii="Times New Roman" w:eastAsia="Times New Roman" w:hAnsi="Times New Roman" w:cs="Times New Roman"/>
                <w:b/>
                <w:i/>
                <w:sz w:val="24"/>
                <w:szCs w:val="24"/>
                <w:lang w:eastAsia="ru-RU"/>
              </w:rPr>
              <w:t>ии ау</w:t>
            </w:r>
            <w:proofErr w:type="gramEnd"/>
            <w:r w:rsidRPr="00005272">
              <w:rPr>
                <w:rFonts w:ascii="Times New Roman" w:eastAsia="Times New Roman" w:hAnsi="Times New Roman" w:cs="Times New Roman"/>
                <w:b/>
                <w:i/>
                <w:sz w:val="24"/>
                <w:szCs w:val="24"/>
                <w:lang w:eastAsia="ru-RU"/>
              </w:rPr>
              <w:t>кциона:</w:t>
            </w:r>
            <w:r w:rsidRPr="00005272">
              <w:rPr>
                <w:rFonts w:ascii="Times New Roman" w:eastAsia="Times New Roman" w:hAnsi="Times New Roman" w:cs="Times New Roman"/>
                <w:b/>
                <w:sz w:val="24"/>
                <w:szCs w:val="24"/>
                <w:lang w:eastAsia="ru-RU"/>
              </w:rPr>
              <w:t xml:space="preserve"> </w:t>
            </w:r>
            <w:r w:rsidRPr="00005272">
              <w:rPr>
                <w:rFonts w:ascii="Times New Roman" w:eastAsia="Times New Roman" w:hAnsi="Times New Roman" w:cs="Times New Roman"/>
                <w:sz w:val="24"/>
                <w:szCs w:val="24"/>
                <w:lang w:eastAsia="ru-RU"/>
              </w:rPr>
              <w:t>Мэрия города Архангельска.</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Реквизиты решения о проведен</w:t>
            </w:r>
            <w:proofErr w:type="gramStart"/>
            <w:r w:rsidRPr="00005272">
              <w:rPr>
                <w:rFonts w:ascii="Times New Roman" w:eastAsia="Times New Roman" w:hAnsi="Times New Roman" w:cs="Times New Roman"/>
                <w:b/>
                <w:i/>
                <w:sz w:val="24"/>
                <w:szCs w:val="24"/>
                <w:lang w:eastAsia="ru-RU"/>
              </w:rPr>
              <w:t>ии ау</w:t>
            </w:r>
            <w:proofErr w:type="gramEnd"/>
            <w:r w:rsidRPr="00005272">
              <w:rPr>
                <w:rFonts w:ascii="Times New Roman" w:eastAsia="Times New Roman" w:hAnsi="Times New Roman" w:cs="Times New Roman"/>
                <w:b/>
                <w:i/>
                <w:sz w:val="24"/>
                <w:szCs w:val="24"/>
                <w:lang w:eastAsia="ru-RU"/>
              </w:rPr>
              <w:t xml:space="preserve">кциона </w:t>
            </w:r>
            <w:r w:rsidRPr="00005272">
              <w:rPr>
                <w:rFonts w:ascii="Times New Roman" w:eastAsia="Times New Roman" w:hAnsi="Times New Roman" w:cs="Times New Roman"/>
                <w:sz w:val="24"/>
                <w:szCs w:val="24"/>
                <w:lang w:eastAsia="ru-RU"/>
              </w:rPr>
              <w:t xml:space="preserve">Распоряжение мэрии города от 23.04.2014 № 1217р </w:t>
            </w:r>
          </w:p>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Официальный сайт организатора:</w:t>
            </w:r>
            <w:r w:rsidRPr="00005272">
              <w:rPr>
                <w:rFonts w:ascii="Times New Roman" w:eastAsia="Times New Roman" w:hAnsi="Times New Roman" w:cs="Times New Roman"/>
                <w:sz w:val="24"/>
                <w:szCs w:val="24"/>
                <w:lang w:eastAsia="ru-RU"/>
              </w:rPr>
              <w:t xml:space="preserve">  </w:t>
            </w:r>
            <w:r w:rsidRPr="00005272">
              <w:rPr>
                <w:rFonts w:ascii="Times New Roman" w:eastAsia="Times New Roman" w:hAnsi="Times New Roman" w:cs="Times New Roman"/>
                <w:b/>
                <w:sz w:val="24"/>
                <w:szCs w:val="24"/>
                <w:lang w:eastAsia="ru-RU"/>
              </w:rPr>
              <w:t xml:space="preserve">  </w:t>
            </w:r>
            <w:hyperlink r:id="rId6" w:history="1">
              <w:r w:rsidRPr="00005272">
                <w:rPr>
                  <w:rFonts w:ascii="Times New Roman" w:eastAsia="Times New Roman" w:hAnsi="Times New Roman" w:cs="Times New Roman"/>
                  <w:b/>
                  <w:color w:val="0000FF"/>
                  <w:sz w:val="24"/>
                  <w:szCs w:val="24"/>
                  <w:u w:val="single"/>
                  <w:lang w:val="en-US" w:eastAsia="ru-RU"/>
                </w:rPr>
                <w:t>www</w:t>
              </w:r>
              <w:r w:rsidRPr="00005272">
                <w:rPr>
                  <w:rFonts w:ascii="Times New Roman" w:eastAsia="Times New Roman" w:hAnsi="Times New Roman" w:cs="Times New Roman"/>
                  <w:b/>
                  <w:color w:val="0000FF"/>
                  <w:sz w:val="24"/>
                  <w:szCs w:val="24"/>
                  <w:u w:val="single"/>
                  <w:lang w:eastAsia="ru-RU"/>
                </w:rPr>
                <w:t>.</w:t>
              </w:r>
              <w:proofErr w:type="spellStart"/>
              <w:r w:rsidRPr="00005272">
                <w:rPr>
                  <w:rFonts w:ascii="Times New Roman" w:eastAsia="Times New Roman" w:hAnsi="Times New Roman" w:cs="Times New Roman"/>
                  <w:b/>
                  <w:color w:val="0000FF"/>
                  <w:sz w:val="24"/>
                  <w:szCs w:val="24"/>
                  <w:u w:val="single"/>
                  <w:lang w:val="en-US" w:eastAsia="ru-RU"/>
                </w:rPr>
                <w:t>arhcity</w:t>
              </w:r>
              <w:proofErr w:type="spellEnd"/>
              <w:r w:rsidRPr="00005272">
                <w:rPr>
                  <w:rFonts w:ascii="Times New Roman" w:eastAsia="Times New Roman" w:hAnsi="Times New Roman" w:cs="Times New Roman"/>
                  <w:b/>
                  <w:color w:val="0000FF"/>
                  <w:sz w:val="24"/>
                  <w:szCs w:val="24"/>
                  <w:u w:val="single"/>
                  <w:lang w:eastAsia="ru-RU"/>
                </w:rPr>
                <w:t>.</w:t>
              </w:r>
              <w:proofErr w:type="spellStart"/>
              <w:r w:rsidRPr="00005272">
                <w:rPr>
                  <w:rFonts w:ascii="Times New Roman" w:eastAsia="Times New Roman" w:hAnsi="Times New Roman" w:cs="Times New Roman"/>
                  <w:b/>
                  <w:color w:val="0000FF"/>
                  <w:sz w:val="24"/>
                  <w:szCs w:val="24"/>
                  <w:u w:val="single"/>
                  <w:lang w:val="en-US" w:eastAsia="ru-RU"/>
                </w:rPr>
                <w:t>ru</w:t>
              </w:r>
              <w:proofErr w:type="spellEnd"/>
            </w:hyperlink>
            <w:r w:rsidRPr="00005272">
              <w:rPr>
                <w:rFonts w:ascii="Times New Roman" w:eastAsia="Times New Roman" w:hAnsi="Times New Roman" w:cs="Times New Roman"/>
                <w:b/>
                <w:sz w:val="24"/>
                <w:szCs w:val="24"/>
                <w:lang w:eastAsia="ru-RU"/>
              </w:rPr>
              <w:t xml:space="preserve">   </w:t>
            </w:r>
            <w:r w:rsidRPr="00005272">
              <w:rPr>
                <w:rFonts w:ascii="Times New Roman" w:eastAsia="Times New Roman" w:hAnsi="Times New Roman" w:cs="Times New Roman"/>
                <w:sz w:val="24"/>
                <w:szCs w:val="24"/>
                <w:lang w:eastAsia="ru-RU"/>
              </w:rPr>
              <w:t xml:space="preserve"> </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center"/>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5.</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Наименование организатора аукциона:</w:t>
            </w:r>
            <w:r w:rsidRPr="00005272">
              <w:rPr>
                <w:rFonts w:ascii="Times New Roman" w:eastAsia="Times New Roman" w:hAnsi="Times New Roman" w:cs="Times New Roman"/>
                <w:b/>
                <w:sz w:val="24"/>
                <w:szCs w:val="24"/>
                <w:lang w:eastAsia="ru-RU"/>
              </w:rPr>
              <w:t xml:space="preserve"> </w:t>
            </w:r>
            <w:r w:rsidRPr="00005272">
              <w:rPr>
                <w:rFonts w:ascii="Times New Roman" w:eastAsia="Times New Roman" w:hAnsi="Times New Roman" w:cs="Times New Roman"/>
                <w:sz w:val="24"/>
                <w:szCs w:val="24"/>
                <w:lang w:eastAsia="ru-RU"/>
              </w:rPr>
              <w:t>Мэрия города Архангельска.</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proofErr w:type="gramStart"/>
            <w:r w:rsidRPr="00005272">
              <w:rPr>
                <w:rFonts w:ascii="Times New Roman" w:eastAsia="Times New Roman" w:hAnsi="Times New Roman" w:cs="Times New Roman"/>
                <w:b/>
                <w:i/>
                <w:sz w:val="24"/>
                <w:szCs w:val="24"/>
                <w:lang w:eastAsia="ru-RU"/>
              </w:rPr>
              <w:t>м</w:t>
            </w:r>
            <w:proofErr w:type="gramEnd"/>
            <w:r w:rsidRPr="00005272">
              <w:rPr>
                <w:rFonts w:ascii="Times New Roman" w:eastAsia="Times New Roman" w:hAnsi="Times New Roman" w:cs="Times New Roman"/>
                <w:b/>
                <w:i/>
                <w:sz w:val="24"/>
                <w:szCs w:val="24"/>
                <w:lang w:eastAsia="ru-RU"/>
              </w:rPr>
              <w:t xml:space="preserve">естонахождение/почтовый адрес: </w:t>
            </w:r>
            <w:r w:rsidRPr="00005272">
              <w:rPr>
                <w:rFonts w:ascii="Times New Roman" w:eastAsia="Times New Roman" w:hAnsi="Times New Roman" w:cs="Times New Roman"/>
                <w:sz w:val="24"/>
                <w:szCs w:val="24"/>
                <w:lang w:eastAsia="ru-RU"/>
              </w:rPr>
              <w:t>163000, г. Архангельск, пл. В.И. Ленина, д. 5.</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 xml:space="preserve">адрес электронной почты: </w:t>
            </w:r>
            <w:proofErr w:type="spellStart"/>
            <w:r w:rsidRPr="00005272">
              <w:rPr>
                <w:rFonts w:ascii="Times New Roman" w:eastAsia="Times New Roman" w:hAnsi="Times New Roman" w:cs="Times New Roman"/>
                <w:sz w:val="24"/>
                <w:szCs w:val="24"/>
                <w:lang w:val="en-US" w:eastAsia="ru-RU"/>
              </w:rPr>
              <w:t>pastorinams</w:t>
            </w:r>
            <w:proofErr w:type="spellEnd"/>
            <w:r w:rsidRPr="00005272">
              <w:rPr>
                <w:rFonts w:ascii="Times New Roman" w:eastAsia="Times New Roman" w:hAnsi="Times New Roman" w:cs="Times New Roman"/>
                <w:sz w:val="24"/>
                <w:szCs w:val="24"/>
                <w:lang w:eastAsia="ru-RU"/>
              </w:rPr>
              <w:t>@</w:t>
            </w:r>
            <w:proofErr w:type="spellStart"/>
            <w:r w:rsidRPr="00005272">
              <w:rPr>
                <w:rFonts w:ascii="Times New Roman" w:eastAsia="Times New Roman" w:hAnsi="Times New Roman" w:cs="Times New Roman"/>
                <w:sz w:val="24"/>
                <w:szCs w:val="24"/>
                <w:lang w:val="en-US" w:eastAsia="ru-RU"/>
              </w:rPr>
              <w:t>arhcity</w:t>
            </w:r>
            <w:proofErr w:type="spellEnd"/>
            <w:r w:rsidRPr="00005272">
              <w:rPr>
                <w:rFonts w:ascii="Times New Roman" w:eastAsia="Times New Roman" w:hAnsi="Times New Roman" w:cs="Times New Roman"/>
                <w:sz w:val="24"/>
                <w:szCs w:val="24"/>
                <w:lang w:eastAsia="ru-RU"/>
              </w:rPr>
              <w:t>.</w:t>
            </w:r>
            <w:proofErr w:type="spellStart"/>
            <w:r w:rsidRPr="00005272">
              <w:rPr>
                <w:rFonts w:ascii="Times New Roman" w:eastAsia="Times New Roman" w:hAnsi="Times New Roman" w:cs="Times New Roman"/>
                <w:sz w:val="24"/>
                <w:szCs w:val="24"/>
                <w:lang w:val="en-US" w:eastAsia="ru-RU"/>
              </w:rPr>
              <w:t>ru</w:t>
            </w:r>
            <w:proofErr w:type="spellEnd"/>
            <w:r w:rsidRPr="00005272">
              <w:rPr>
                <w:rFonts w:ascii="Times New Roman" w:eastAsia="Times New Roman" w:hAnsi="Times New Roman" w:cs="Times New Roman"/>
                <w:sz w:val="24"/>
                <w:szCs w:val="24"/>
                <w:lang w:eastAsia="ru-RU"/>
              </w:rPr>
              <w:t>.</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 xml:space="preserve">Контактные телефоны организатора аукциона: </w:t>
            </w:r>
            <w:r w:rsidRPr="00005272">
              <w:rPr>
                <w:rFonts w:ascii="Times New Roman" w:eastAsia="Times New Roman" w:hAnsi="Times New Roman" w:cs="Times New Roman"/>
                <w:sz w:val="24"/>
                <w:szCs w:val="24"/>
                <w:lang w:eastAsia="ru-RU"/>
              </w:rPr>
              <w:t>тел. (8182) 607-290, (8182) 607-299 (</w:t>
            </w:r>
            <w:proofErr w:type="spellStart"/>
            <w:r w:rsidRPr="00005272">
              <w:rPr>
                <w:rFonts w:ascii="Times New Roman" w:eastAsia="Times New Roman" w:hAnsi="Times New Roman" w:cs="Times New Roman"/>
                <w:sz w:val="24"/>
                <w:szCs w:val="24"/>
                <w:lang w:eastAsia="ru-RU"/>
              </w:rPr>
              <w:t>каб</w:t>
            </w:r>
            <w:proofErr w:type="spellEnd"/>
            <w:r w:rsidRPr="00005272">
              <w:rPr>
                <w:rFonts w:ascii="Times New Roman" w:eastAsia="Times New Roman" w:hAnsi="Times New Roman" w:cs="Times New Roman"/>
                <w:sz w:val="24"/>
                <w:szCs w:val="24"/>
                <w:lang w:eastAsia="ru-RU"/>
              </w:rPr>
              <w:t>. № 434); тел. (8182) 607-279 (</w:t>
            </w:r>
            <w:proofErr w:type="spellStart"/>
            <w:r w:rsidRPr="00005272">
              <w:rPr>
                <w:rFonts w:ascii="Times New Roman" w:eastAsia="Times New Roman" w:hAnsi="Times New Roman" w:cs="Times New Roman"/>
                <w:sz w:val="24"/>
                <w:szCs w:val="24"/>
                <w:lang w:eastAsia="ru-RU"/>
              </w:rPr>
              <w:t>каб</w:t>
            </w:r>
            <w:proofErr w:type="spellEnd"/>
            <w:r w:rsidRPr="00005272">
              <w:rPr>
                <w:rFonts w:ascii="Times New Roman" w:eastAsia="Times New Roman" w:hAnsi="Times New Roman" w:cs="Times New Roman"/>
                <w:sz w:val="24"/>
                <w:szCs w:val="24"/>
                <w:lang w:eastAsia="ru-RU"/>
              </w:rPr>
              <w:t>. № 439); тел.(8182) 607-296 (</w:t>
            </w:r>
            <w:proofErr w:type="spellStart"/>
            <w:r w:rsidRPr="00005272">
              <w:rPr>
                <w:rFonts w:ascii="Times New Roman" w:eastAsia="Times New Roman" w:hAnsi="Times New Roman" w:cs="Times New Roman"/>
                <w:sz w:val="24"/>
                <w:szCs w:val="24"/>
                <w:lang w:eastAsia="ru-RU"/>
              </w:rPr>
              <w:t>каб</w:t>
            </w:r>
            <w:proofErr w:type="spellEnd"/>
            <w:r w:rsidRPr="00005272">
              <w:rPr>
                <w:rFonts w:ascii="Times New Roman" w:eastAsia="Times New Roman" w:hAnsi="Times New Roman" w:cs="Times New Roman"/>
                <w:sz w:val="24"/>
                <w:szCs w:val="24"/>
                <w:lang w:eastAsia="ru-RU"/>
              </w:rPr>
              <w:t>. № 409).</w:t>
            </w:r>
          </w:p>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center"/>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6.</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Начальный размер месячной арендной платы:</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 xml:space="preserve">32 450 (Тридцать две тысячи четыреста пятьдесят) рублей. </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Суммы  задатка на участие в аукционе:</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 xml:space="preserve">6 490 </w:t>
            </w:r>
            <w:r w:rsidRPr="00005272">
              <w:rPr>
                <w:rFonts w:ascii="Times New Roman" w:eastAsia="Times New Roman" w:hAnsi="Times New Roman" w:cs="Times New Roman"/>
                <w:b/>
                <w:sz w:val="24"/>
                <w:szCs w:val="24"/>
                <w:lang w:eastAsia="ru-RU"/>
              </w:rPr>
              <w:t>(</w:t>
            </w:r>
            <w:r w:rsidRPr="00005272">
              <w:rPr>
                <w:rFonts w:ascii="Times New Roman" w:eastAsia="Times New Roman" w:hAnsi="Times New Roman" w:cs="Times New Roman"/>
                <w:sz w:val="24"/>
                <w:szCs w:val="24"/>
                <w:lang w:eastAsia="ru-RU"/>
              </w:rPr>
              <w:t>Шесть тысяч четыреста девяносто) рублей.</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lastRenderedPageBreak/>
              <w:t xml:space="preserve">«Шаг аукциона»: </w:t>
            </w:r>
            <w:r w:rsidRPr="00005272">
              <w:rPr>
                <w:rFonts w:ascii="Times New Roman" w:eastAsia="Times New Roman" w:hAnsi="Times New Roman" w:cs="Times New Roman"/>
                <w:sz w:val="24"/>
                <w:szCs w:val="24"/>
                <w:lang w:eastAsia="ru-RU"/>
              </w:rPr>
              <w:t>1 622 (Одна тысяча шестьсот двадцать два) рубля 50 коп.</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Реквизиты счета для перечисления задатка:</w:t>
            </w:r>
            <w:r w:rsidRPr="00005272">
              <w:rPr>
                <w:rFonts w:ascii="Times New Roman" w:eastAsia="Times New Roman" w:hAnsi="Times New Roman" w:cs="Times New Roman"/>
                <w:b/>
                <w:sz w:val="24"/>
                <w:szCs w:val="24"/>
                <w:lang w:eastAsia="ru-RU"/>
              </w:rPr>
              <w:t xml:space="preserve"> </w:t>
            </w:r>
            <w:r w:rsidRPr="00005272">
              <w:rPr>
                <w:rFonts w:ascii="Times New Roman" w:eastAsia="Times New Roman" w:hAnsi="Times New Roman" w:cs="Times New Roman"/>
                <w:sz w:val="24"/>
                <w:szCs w:val="24"/>
                <w:lang w:eastAsia="ru-RU"/>
              </w:rPr>
              <w:t>Получатель департамент финансов мэрии города Архангельска, (ДМИ, л/с 05813200000), ИНН 2901059821, КПП 290101001, р/с № 40302810400005000001 в ГРКЦ ГУ Банка России по</w:t>
            </w:r>
            <w:proofErr w:type="gramStart"/>
            <w:r w:rsidRPr="00005272">
              <w:rPr>
                <w:rFonts w:ascii="Times New Roman" w:eastAsia="Times New Roman" w:hAnsi="Times New Roman" w:cs="Times New Roman"/>
                <w:sz w:val="24"/>
                <w:szCs w:val="24"/>
                <w:lang w:eastAsia="ru-RU"/>
              </w:rPr>
              <w:t xml:space="preserve"> А</w:t>
            </w:r>
            <w:proofErr w:type="gramEnd"/>
            <w:r w:rsidRPr="00005272">
              <w:rPr>
                <w:rFonts w:ascii="Times New Roman" w:eastAsia="Times New Roman" w:hAnsi="Times New Roman" w:cs="Times New Roman"/>
                <w:sz w:val="24"/>
                <w:szCs w:val="24"/>
                <w:lang w:eastAsia="ru-RU"/>
              </w:rPr>
              <w:t xml:space="preserve">рх. обл.            г. Архангельск, БИК 041117001. </w:t>
            </w:r>
            <w:r w:rsidRPr="00005272">
              <w:rPr>
                <w:rFonts w:ascii="Times New Roman" w:eastAsia="Times New Roman" w:hAnsi="Times New Roman" w:cs="Times New Roman"/>
                <w:sz w:val="24"/>
                <w:szCs w:val="24"/>
                <w:u w:val="single"/>
                <w:lang w:eastAsia="ru-RU"/>
              </w:rPr>
              <w:t>Назначение платежа</w:t>
            </w:r>
            <w:r w:rsidRPr="00005272">
              <w:rPr>
                <w:rFonts w:ascii="Times New Roman" w:eastAsia="Times New Roman" w:hAnsi="Times New Roman" w:cs="Times New Roman"/>
                <w:sz w:val="24"/>
                <w:szCs w:val="24"/>
                <w:lang w:eastAsia="ru-RU"/>
              </w:rPr>
              <w:t xml:space="preserve">: перечисляется задаток для участия в аукционе «26» мая 2014 г. на право заключения договора аренды земельного участка </w:t>
            </w:r>
            <w:r w:rsidRPr="00005272">
              <w:rPr>
                <w:rFonts w:ascii="Times New Roman" w:eastAsia="Times New Roman" w:hAnsi="Times New Roman" w:cs="Times New Roman"/>
                <w:sz w:val="24"/>
                <w:szCs w:val="20"/>
                <w:lang w:eastAsia="ru-RU"/>
              </w:rPr>
              <w:t>по ул. Нагорной, с кадастровым номером 29:22:040610:63.</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Срок внесения задатка на расчетный счет - до «16» мая 2014 года включительно.</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Участникам аукциона, не победившим в нем, задатки будут возвращены в течение трех банковских дней со дня подписания протокола о результатах аукциона.</w:t>
            </w:r>
          </w:p>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p>
        </w:tc>
      </w:tr>
      <w:tr w:rsidR="00005272" w:rsidRPr="00005272" w:rsidTr="008521BF">
        <w:trPr>
          <w:trHeight w:val="529"/>
        </w:trPr>
        <w:tc>
          <w:tcPr>
            <w:tcW w:w="516" w:type="dxa"/>
            <w:vAlign w:val="center"/>
          </w:tcPr>
          <w:p w:rsidR="00005272" w:rsidRPr="00005272" w:rsidRDefault="00005272" w:rsidP="00005272">
            <w:pPr>
              <w:spacing w:after="0" w:line="240" w:lineRule="auto"/>
              <w:jc w:val="center"/>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lastRenderedPageBreak/>
              <w:t>7.</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 xml:space="preserve">Заявка на участие в аукционе (далее заявка): </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(приложение № 1) с описью документов (приложение № 2).</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8.</w:t>
            </w:r>
          </w:p>
        </w:tc>
        <w:tc>
          <w:tcPr>
            <w:tcW w:w="9231" w:type="dxa"/>
          </w:tcPr>
          <w:p w:rsidR="00005272" w:rsidRPr="00005272" w:rsidRDefault="00005272" w:rsidP="00005272">
            <w:pPr>
              <w:tabs>
                <w:tab w:val="left" w:pos="2805"/>
              </w:tabs>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Порядок приема заявки на участие в аукционе:</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Заявка с прилагаемыми к ней документами подается в департамент муниципального имущества мэрии города Архангельска (далее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005272">
              <w:rPr>
                <w:rFonts w:ascii="Times New Roman" w:eastAsia="Times New Roman" w:hAnsi="Times New Roman" w:cs="Times New Roman"/>
                <w:b/>
                <w:bCs/>
                <w:i/>
                <w:iCs/>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9.</w:t>
            </w:r>
          </w:p>
        </w:tc>
        <w:tc>
          <w:tcPr>
            <w:tcW w:w="9231" w:type="dxa"/>
          </w:tcPr>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b/>
                <w:i/>
                <w:sz w:val="24"/>
                <w:szCs w:val="24"/>
                <w:lang w:eastAsia="ru-RU"/>
              </w:rPr>
              <w:t>Адрес для представления заявок:</w:t>
            </w:r>
            <w:r w:rsidRPr="00005272">
              <w:rPr>
                <w:rFonts w:ascii="Times New Roman" w:eastAsia="Times New Roman" w:hAnsi="Times New Roman" w:cs="Times New Roman"/>
                <w:sz w:val="24"/>
                <w:szCs w:val="24"/>
                <w:lang w:eastAsia="ru-RU"/>
              </w:rPr>
              <w:t xml:space="preserve">  г. Архангельск,  пл.  В.И. Ленина,  д. 5, 4 этаж, </w:t>
            </w:r>
            <w:proofErr w:type="spellStart"/>
            <w:r w:rsidRPr="00005272">
              <w:rPr>
                <w:rFonts w:ascii="Times New Roman" w:eastAsia="Times New Roman" w:hAnsi="Times New Roman" w:cs="Times New Roman"/>
                <w:sz w:val="24"/>
                <w:szCs w:val="24"/>
                <w:lang w:eastAsia="ru-RU"/>
              </w:rPr>
              <w:t>каб</w:t>
            </w:r>
            <w:proofErr w:type="spellEnd"/>
            <w:r w:rsidRPr="00005272">
              <w:rPr>
                <w:rFonts w:ascii="Times New Roman" w:eastAsia="Times New Roman" w:hAnsi="Times New Roman" w:cs="Times New Roman"/>
                <w:sz w:val="24"/>
                <w:szCs w:val="24"/>
                <w:lang w:eastAsia="ru-RU"/>
              </w:rPr>
              <w:t>. 434 , в рабочие дни с 9 час</w:t>
            </w:r>
            <w:proofErr w:type="gramStart"/>
            <w:r w:rsidRPr="00005272">
              <w:rPr>
                <w:rFonts w:ascii="Times New Roman" w:eastAsia="Times New Roman" w:hAnsi="Times New Roman" w:cs="Times New Roman"/>
                <w:sz w:val="24"/>
                <w:szCs w:val="24"/>
                <w:lang w:eastAsia="ru-RU"/>
              </w:rPr>
              <w:t>.</w:t>
            </w:r>
            <w:proofErr w:type="gramEnd"/>
            <w:r w:rsidRPr="00005272">
              <w:rPr>
                <w:rFonts w:ascii="Times New Roman" w:eastAsia="Times New Roman" w:hAnsi="Times New Roman" w:cs="Times New Roman"/>
                <w:sz w:val="24"/>
                <w:szCs w:val="24"/>
                <w:lang w:eastAsia="ru-RU"/>
              </w:rPr>
              <w:t xml:space="preserve"> </w:t>
            </w:r>
            <w:proofErr w:type="gramStart"/>
            <w:r w:rsidRPr="00005272">
              <w:rPr>
                <w:rFonts w:ascii="Times New Roman" w:eastAsia="Times New Roman" w:hAnsi="Times New Roman" w:cs="Times New Roman"/>
                <w:sz w:val="24"/>
                <w:szCs w:val="24"/>
                <w:lang w:eastAsia="ru-RU"/>
              </w:rPr>
              <w:t>д</w:t>
            </w:r>
            <w:proofErr w:type="gramEnd"/>
            <w:r w:rsidRPr="00005272">
              <w:rPr>
                <w:rFonts w:ascii="Times New Roman" w:eastAsia="Times New Roman" w:hAnsi="Times New Roman" w:cs="Times New Roman"/>
                <w:sz w:val="24"/>
                <w:szCs w:val="24"/>
                <w:lang w:eastAsia="ru-RU"/>
              </w:rPr>
              <w:t xml:space="preserve">о 12 час. и с 14 час. до 16 час. (время московское). </w:t>
            </w: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10.</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 xml:space="preserve">Дата и время начала приема  заявок с прилагаемыми документами: </w:t>
            </w:r>
          </w:p>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24 апреля 2014 г. с 09 час. 00 мин.</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11.</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 xml:space="preserve">Дата и время окончания приема  заявок с прилагаемыми документами: </w:t>
            </w:r>
          </w:p>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19 мая 2014 г. до 16 час. 30 мин.</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12.</w:t>
            </w:r>
          </w:p>
        </w:tc>
        <w:tc>
          <w:tcPr>
            <w:tcW w:w="9231" w:type="dxa"/>
          </w:tcPr>
          <w:p w:rsidR="00005272" w:rsidRPr="00005272" w:rsidRDefault="00005272" w:rsidP="00005272">
            <w:pPr>
              <w:tabs>
                <w:tab w:val="left" w:pos="420"/>
                <w:tab w:val="left" w:pos="700"/>
                <w:tab w:val="left" w:pos="7700"/>
              </w:tabs>
              <w:spacing w:after="0" w:line="240" w:lineRule="auto"/>
              <w:ind w:right="42"/>
              <w:rPr>
                <w:rFonts w:ascii="Times New Roman" w:eastAsia="Times New Roman" w:hAnsi="Times New Roman" w:cs="Times New Roman"/>
                <w:b/>
                <w:snapToGrid w:val="0"/>
                <w:lang w:eastAsia="ru-RU"/>
              </w:rPr>
            </w:pPr>
            <w:r w:rsidRPr="00005272">
              <w:rPr>
                <w:rFonts w:ascii="Times New Roman" w:eastAsia="Times New Roman" w:hAnsi="Times New Roman" w:cs="Times New Roman"/>
                <w:b/>
                <w:i/>
                <w:sz w:val="24"/>
                <w:szCs w:val="24"/>
                <w:lang w:eastAsia="ru-RU"/>
              </w:rPr>
              <w:t>Перечень документов на участие в аукционе:</w:t>
            </w:r>
          </w:p>
          <w:p w:rsidR="00005272" w:rsidRPr="00005272" w:rsidRDefault="00005272" w:rsidP="00005272">
            <w:pPr>
              <w:numPr>
                <w:ilvl w:val="0"/>
                <w:numId w:val="1"/>
              </w:num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sz w:val="24"/>
                <w:szCs w:val="24"/>
                <w:lang w:eastAsia="ru-RU"/>
              </w:rPr>
              <w:t>Заявка на участие в аукционе представляется по установленной форме с описью документов согласно приложениям 1, 2  к извещению с указанием реквизитов счета для возврата задатка.</w:t>
            </w:r>
          </w:p>
          <w:p w:rsidR="00005272" w:rsidRPr="00005272" w:rsidRDefault="00005272" w:rsidP="00005272">
            <w:pPr>
              <w:numPr>
                <w:ilvl w:val="0"/>
                <w:numId w:val="1"/>
              </w:num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sz w:val="24"/>
                <w:szCs w:val="24"/>
                <w:lang w:eastAsia="ru-RU"/>
              </w:rPr>
              <w:t>Платежный документ с отметкой банка плательщика подтверждающий внесение задатка.</w:t>
            </w:r>
          </w:p>
          <w:p w:rsidR="00005272" w:rsidRPr="00005272" w:rsidRDefault="00005272" w:rsidP="00005272">
            <w:pPr>
              <w:numPr>
                <w:ilvl w:val="0"/>
                <w:numId w:val="1"/>
              </w:num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sz w:val="24"/>
                <w:szCs w:val="24"/>
                <w:lang w:eastAsia="ru-RU"/>
              </w:rPr>
              <w:t>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w:t>
            </w:r>
            <w:proofErr w:type="gramStart"/>
            <w:r w:rsidRPr="00005272">
              <w:rPr>
                <w:rFonts w:ascii="Times New Roman" w:eastAsia="Times New Roman" w:hAnsi="Times New Roman" w:cs="Times New Roman"/>
                <w:sz w:val="24"/>
                <w:szCs w:val="24"/>
                <w:lang w:eastAsia="ru-RU"/>
              </w:rPr>
              <w:t>ии ау</w:t>
            </w:r>
            <w:proofErr w:type="gramEnd"/>
            <w:r w:rsidRPr="00005272">
              <w:rPr>
                <w:rFonts w:ascii="Times New Roman" w:eastAsia="Times New Roman" w:hAnsi="Times New Roman" w:cs="Times New Roman"/>
                <w:sz w:val="24"/>
                <w:szCs w:val="24"/>
                <w:lang w:eastAsia="ru-RU"/>
              </w:rPr>
              <w:t xml:space="preserve">кциона. </w:t>
            </w:r>
          </w:p>
          <w:p w:rsidR="00005272" w:rsidRPr="00005272" w:rsidRDefault="00005272" w:rsidP="00005272">
            <w:pPr>
              <w:spacing w:after="0" w:line="240" w:lineRule="auto"/>
              <w:ind w:left="720"/>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sz w:val="24"/>
                <w:szCs w:val="24"/>
                <w:lang w:eastAsia="ru-RU"/>
              </w:rPr>
              <w:t>Выписка из единого государственного реестра предпринимателей или нотариально заверенная копия такой выписки (для индивидуальных предпринимателей),  полученная не ранее чем за шесть месяцев до даты размещения на официальном сайте торгов извещения о проведен</w:t>
            </w:r>
            <w:proofErr w:type="gramStart"/>
            <w:r w:rsidRPr="00005272">
              <w:rPr>
                <w:rFonts w:ascii="Times New Roman" w:eastAsia="Times New Roman" w:hAnsi="Times New Roman" w:cs="Times New Roman"/>
                <w:sz w:val="24"/>
                <w:szCs w:val="24"/>
                <w:lang w:eastAsia="ru-RU"/>
              </w:rPr>
              <w:t>ии ау</w:t>
            </w:r>
            <w:proofErr w:type="gramEnd"/>
            <w:r w:rsidRPr="00005272">
              <w:rPr>
                <w:rFonts w:ascii="Times New Roman" w:eastAsia="Times New Roman" w:hAnsi="Times New Roman" w:cs="Times New Roman"/>
                <w:sz w:val="24"/>
                <w:szCs w:val="24"/>
                <w:lang w:eastAsia="ru-RU"/>
              </w:rPr>
              <w:t xml:space="preserve">кциона. Документы о государственной регистрации  юридического лица или физического лица в качестве индивидуального предпринимателя в соответствии </w:t>
            </w:r>
            <w:r w:rsidRPr="00005272">
              <w:rPr>
                <w:rFonts w:ascii="Times New Roman" w:eastAsia="Times New Roman" w:hAnsi="Times New Roman" w:cs="Times New Roman"/>
                <w:sz w:val="24"/>
                <w:szCs w:val="24"/>
                <w:lang w:eastAsia="ru-RU"/>
              </w:rPr>
              <w:lastRenderedPageBreak/>
              <w:t xml:space="preserve">с законом. </w:t>
            </w:r>
          </w:p>
          <w:p w:rsidR="00005272" w:rsidRPr="00005272" w:rsidRDefault="00005272" w:rsidP="00005272">
            <w:pPr>
              <w:spacing w:after="0" w:line="240" w:lineRule="auto"/>
              <w:ind w:left="720"/>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При подаче заявки физическое лицо предъявляет документ, удостоверяющий личность (оригинал и ксерокопия).</w:t>
            </w:r>
          </w:p>
          <w:p w:rsidR="00005272" w:rsidRPr="00005272" w:rsidRDefault="00005272" w:rsidP="00005272">
            <w:pPr>
              <w:numPr>
                <w:ilvl w:val="0"/>
                <w:numId w:val="1"/>
              </w:numPr>
              <w:tabs>
                <w:tab w:val="left" w:pos="669"/>
              </w:tabs>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sz w:val="24"/>
                <w:szCs w:val="24"/>
                <w:lang w:eastAsia="ru-RU"/>
              </w:rPr>
              <w:t>Также юридические лица  представляют следующие документы:</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 xml:space="preserve">а) Нотариально заверенные копии учредительных документов и свидетельства о государственной регистрации юридического лица, а также 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 </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также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(для юридических лиц) и подписанную руководителем заявителя (юридического лица) или уполномоченным этим руководителем лицом, либо нотариально заверенную копию такой доверенности. В случае</w:t>
            </w:r>
            <w:proofErr w:type="gramStart"/>
            <w:r w:rsidRPr="00005272">
              <w:rPr>
                <w:rFonts w:ascii="Times New Roman" w:eastAsia="Times New Roman" w:hAnsi="Times New Roman" w:cs="Times New Roman"/>
                <w:sz w:val="24"/>
                <w:szCs w:val="24"/>
                <w:lang w:eastAsia="ru-RU"/>
              </w:rPr>
              <w:t>,</w:t>
            </w:r>
            <w:proofErr w:type="gramEnd"/>
            <w:r w:rsidRPr="00005272">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 xml:space="preserve"> </w:t>
            </w: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lastRenderedPageBreak/>
              <w:t>13.</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 xml:space="preserve">Место, дата, время и порядок определения участников аукциона: </w:t>
            </w:r>
          </w:p>
          <w:p w:rsidR="00005272" w:rsidRPr="00005272" w:rsidRDefault="00005272" w:rsidP="00005272">
            <w:pPr>
              <w:spacing w:after="0" w:line="240" w:lineRule="auto"/>
              <w:jc w:val="both"/>
              <w:rPr>
                <w:rFonts w:ascii="Times New Roman" w:eastAsia="Times New Roman" w:hAnsi="Times New Roman" w:cs="Times New Roman"/>
                <w:sz w:val="23"/>
                <w:szCs w:val="23"/>
                <w:lang w:eastAsia="ru-RU"/>
              </w:rPr>
            </w:pPr>
            <w:r w:rsidRPr="00005272">
              <w:rPr>
                <w:rFonts w:ascii="Times New Roman" w:eastAsia="Times New Roman" w:hAnsi="Times New Roman" w:cs="Times New Roman"/>
                <w:sz w:val="24"/>
                <w:szCs w:val="24"/>
                <w:lang w:eastAsia="ru-RU"/>
              </w:rPr>
              <w:t>«20» мая</w:t>
            </w:r>
            <w:r w:rsidRPr="00005272">
              <w:rPr>
                <w:rFonts w:ascii="Times New Roman" w:eastAsia="Times New Roman" w:hAnsi="Times New Roman" w:cs="Times New Roman"/>
                <w:b/>
                <w:sz w:val="24"/>
                <w:szCs w:val="24"/>
                <w:lang w:eastAsia="ru-RU"/>
              </w:rPr>
              <w:t xml:space="preserve"> </w:t>
            </w:r>
            <w:r w:rsidRPr="00005272">
              <w:rPr>
                <w:rFonts w:ascii="Times New Roman" w:eastAsia="Times New Roman" w:hAnsi="Times New Roman" w:cs="Times New Roman"/>
                <w:sz w:val="24"/>
                <w:szCs w:val="24"/>
                <w:lang w:eastAsia="ru-RU"/>
              </w:rPr>
              <w:t>2014</w:t>
            </w:r>
            <w:r w:rsidRPr="00005272">
              <w:rPr>
                <w:rFonts w:ascii="Times New Roman" w:eastAsia="Times New Roman" w:hAnsi="Times New Roman" w:cs="Times New Roman"/>
                <w:bCs/>
                <w:sz w:val="24"/>
                <w:szCs w:val="24"/>
                <w:lang w:eastAsia="ru-RU"/>
              </w:rPr>
              <w:t xml:space="preserve"> г. Архангельск, </w:t>
            </w:r>
            <w:r w:rsidRPr="00005272">
              <w:rPr>
                <w:rFonts w:ascii="Times New Roman" w:eastAsia="Times New Roman" w:hAnsi="Times New Roman" w:cs="Times New Roman"/>
                <w:sz w:val="24"/>
                <w:szCs w:val="24"/>
                <w:lang w:eastAsia="ru-RU"/>
              </w:rPr>
              <w:t>пл. В.И. Ленина, д. 5, каб.436</w:t>
            </w:r>
            <w:r w:rsidRPr="00005272">
              <w:rPr>
                <w:rFonts w:ascii="Times New Roman" w:eastAsia="Times New Roman" w:hAnsi="Times New Roman" w:cs="Times New Roman"/>
                <w:color w:val="000000"/>
                <w:sz w:val="23"/>
                <w:szCs w:val="23"/>
                <w:lang w:eastAsia="ru-RU"/>
              </w:rPr>
              <w:t xml:space="preserve"> </w:t>
            </w:r>
            <w:r w:rsidRPr="00005272">
              <w:rPr>
                <w:rFonts w:ascii="Times New Roman" w:eastAsia="Times New Roman" w:hAnsi="Times New Roman" w:cs="Times New Roman"/>
                <w:sz w:val="23"/>
                <w:szCs w:val="23"/>
                <w:lang w:eastAsia="ru-RU"/>
              </w:rPr>
              <w:t xml:space="preserve"> в 16 часов 00 мин. (время московское). </w:t>
            </w:r>
          </w:p>
          <w:p w:rsidR="00005272" w:rsidRPr="00005272" w:rsidRDefault="00005272" w:rsidP="00005272">
            <w:pPr>
              <w:spacing w:after="0" w:line="240" w:lineRule="auto"/>
              <w:ind w:firstLine="477"/>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005272" w:rsidRPr="00005272" w:rsidRDefault="00005272" w:rsidP="00005272">
            <w:pPr>
              <w:spacing w:after="0" w:line="240" w:lineRule="auto"/>
              <w:ind w:firstLine="477"/>
              <w:jc w:val="both"/>
              <w:rPr>
                <w:rFonts w:ascii="Times New Roman" w:eastAsia="Times New Roman" w:hAnsi="Times New Roman" w:cs="Times New Roman"/>
                <w:sz w:val="23"/>
                <w:szCs w:val="23"/>
                <w:lang w:eastAsia="ru-RU"/>
              </w:rPr>
            </w:pPr>
            <w:r w:rsidRPr="00005272">
              <w:rPr>
                <w:rFonts w:ascii="Times New Roman" w:eastAsia="Times New Roman" w:hAnsi="Times New Roman" w:cs="Times New Roman"/>
                <w:sz w:val="24"/>
                <w:szCs w:val="24"/>
                <w:lang w:eastAsia="ru-RU"/>
              </w:rPr>
              <w:t>В протоколе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005272" w:rsidRPr="00005272" w:rsidRDefault="00005272" w:rsidP="00005272">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14.</w:t>
            </w:r>
          </w:p>
        </w:tc>
        <w:tc>
          <w:tcPr>
            <w:tcW w:w="9231" w:type="dxa"/>
          </w:tcPr>
          <w:p w:rsidR="00005272" w:rsidRPr="00005272" w:rsidRDefault="00005272" w:rsidP="00005272">
            <w:pPr>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Место, срок подведения итогов аукциона, порядок определения победителя аукциона:</w:t>
            </w:r>
          </w:p>
          <w:p w:rsidR="00005272" w:rsidRPr="00005272" w:rsidRDefault="00005272" w:rsidP="00005272">
            <w:pPr>
              <w:spacing w:after="0" w:line="240" w:lineRule="auto"/>
              <w:jc w:val="both"/>
              <w:rPr>
                <w:rFonts w:ascii="Times New Roman" w:eastAsia="Times New Roman" w:hAnsi="Times New Roman" w:cs="Times New Roman"/>
                <w:sz w:val="23"/>
                <w:szCs w:val="23"/>
                <w:lang w:eastAsia="ru-RU"/>
              </w:rPr>
            </w:pPr>
            <w:r w:rsidRPr="00005272">
              <w:rPr>
                <w:rFonts w:ascii="Times New Roman" w:eastAsia="Times New Roman" w:hAnsi="Times New Roman" w:cs="Times New Roman"/>
                <w:b/>
                <w:i/>
                <w:sz w:val="24"/>
                <w:szCs w:val="24"/>
                <w:lang w:eastAsia="ru-RU"/>
              </w:rPr>
              <w:t xml:space="preserve">«26» </w:t>
            </w:r>
            <w:r w:rsidRPr="00005272">
              <w:rPr>
                <w:rFonts w:ascii="Times New Roman" w:eastAsia="Times New Roman" w:hAnsi="Times New Roman" w:cs="Times New Roman"/>
                <w:sz w:val="24"/>
                <w:szCs w:val="24"/>
                <w:lang w:eastAsia="ru-RU"/>
              </w:rPr>
              <w:t>мая</w:t>
            </w:r>
            <w:r w:rsidRPr="00005272">
              <w:rPr>
                <w:rFonts w:ascii="Times New Roman" w:eastAsia="Times New Roman" w:hAnsi="Times New Roman" w:cs="Times New Roman"/>
                <w:b/>
                <w:sz w:val="24"/>
                <w:szCs w:val="24"/>
                <w:lang w:eastAsia="ru-RU"/>
              </w:rPr>
              <w:t xml:space="preserve"> </w:t>
            </w:r>
            <w:r w:rsidRPr="00005272">
              <w:rPr>
                <w:rFonts w:ascii="Times New Roman" w:eastAsia="Times New Roman" w:hAnsi="Times New Roman" w:cs="Times New Roman"/>
                <w:sz w:val="24"/>
                <w:szCs w:val="24"/>
                <w:lang w:eastAsia="ru-RU"/>
              </w:rPr>
              <w:t xml:space="preserve">2014 </w:t>
            </w:r>
            <w:r w:rsidRPr="00005272">
              <w:rPr>
                <w:rFonts w:ascii="Times New Roman" w:eastAsia="Times New Roman" w:hAnsi="Times New Roman" w:cs="Times New Roman"/>
                <w:bCs/>
                <w:sz w:val="24"/>
                <w:szCs w:val="24"/>
                <w:lang w:eastAsia="ru-RU"/>
              </w:rPr>
              <w:t xml:space="preserve">г. Архангельск, </w:t>
            </w:r>
            <w:r w:rsidRPr="00005272">
              <w:rPr>
                <w:rFonts w:ascii="Times New Roman" w:eastAsia="Times New Roman" w:hAnsi="Times New Roman" w:cs="Times New Roman"/>
                <w:sz w:val="24"/>
                <w:szCs w:val="24"/>
                <w:lang w:eastAsia="ru-RU"/>
              </w:rPr>
              <w:t>пл. В.И. Ленина, д. 5, каб.436</w:t>
            </w:r>
            <w:r w:rsidRPr="00005272">
              <w:rPr>
                <w:rFonts w:ascii="Times New Roman" w:eastAsia="Times New Roman" w:hAnsi="Times New Roman" w:cs="Times New Roman"/>
                <w:color w:val="000000"/>
                <w:sz w:val="23"/>
                <w:szCs w:val="23"/>
                <w:lang w:eastAsia="ru-RU"/>
              </w:rPr>
              <w:t xml:space="preserve"> </w:t>
            </w:r>
            <w:r w:rsidRPr="00005272">
              <w:rPr>
                <w:rFonts w:ascii="Times New Roman" w:eastAsia="Times New Roman" w:hAnsi="Times New Roman" w:cs="Times New Roman"/>
                <w:sz w:val="23"/>
                <w:szCs w:val="23"/>
                <w:lang w:eastAsia="ru-RU"/>
              </w:rPr>
              <w:t xml:space="preserve"> в 15 часов 00 мин. (время московское). </w:t>
            </w:r>
          </w:p>
          <w:p w:rsidR="00005272" w:rsidRPr="00005272" w:rsidRDefault="00005272" w:rsidP="00005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месячной арендной платы и каждого очередного размера месячной арендной платы в случае, если готовы заключить договор аренды в соответствии с этим размером месячной арендной платы;</w:t>
            </w:r>
          </w:p>
          <w:p w:rsidR="00005272" w:rsidRPr="00005272" w:rsidRDefault="00005272" w:rsidP="00005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Каждый последующий размер месячной арендной платы аукционист назначает путем увеличения текущего размера месячной арендной платы на "шаг аукциона". После объявления очередного размера месячной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месячной арендной платы в соответствии с "шагом аукциона";</w:t>
            </w:r>
          </w:p>
          <w:p w:rsidR="00005272" w:rsidRPr="00005272" w:rsidRDefault="00005272" w:rsidP="00005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 xml:space="preserve">При отсутствии участников аукциона, готовых заключить договор аренды в </w:t>
            </w:r>
            <w:r w:rsidRPr="00005272">
              <w:rPr>
                <w:rFonts w:ascii="Times New Roman" w:eastAsia="Times New Roman" w:hAnsi="Times New Roman" w:cs="Times New Roman"/>
                <w:sz w:val="24"/>
                <w:szCs w:val="24"/>
                <w:lang w:eastAsia="ru-RU"/>
              </w:rPr>
              <w:lastRenderedPageBreak/>
              <w:t>соответствии с названным аукционистом размером месячной арендной платы, аукционист повторяет этот размер месячной арендной платы 3 раза.</w:t>
            </w:r>
          </w:p>
          <w:p w:rsidR="00005272" w:rsidRPr="00005272" w:rsidRDefault="00005272" w:rsidP="00005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Если после троекратного объявления очередного размера месячной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005272" w:rsidRPr="00005272" w:rsidRDefault="00005272" w:rsidP="00005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По завершен</w:t>
            </w:r>
            <w:proofErr w:type="gramStart"/>
            <w:r w:rsidRPr="00005272">
              <w:rPr>
                <w:rFonts w:ascii="Times New Roman" w:eastAsia="Times New Roman" w:hAnsi="Times New Roman" w:cs="Times New Roman"/>
                <w:sz w:val="24"/>
                <w:szCs w:val="24"/>
                <w:lang w:eastAsia="ru-RU"/>
              </w:rPr>
              <w:t>ии ау</w:t>
            </w:r>
            <w:proofErr w:type="gramEnd"/>
            <w:r w:rsidRPr="00005272">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месячной арендной платы земельного участка и номер билета победителя аукциона.</w:t>
            </w:r>
          </w:p>
          <w:p w:rsidR="00005272" w:rsidRPr="00005272" w:rsidRDefault="00005272" w:rsidP="000052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lastRenderedPageBreak/>
              <w:t>15.</w:t>
            </w:r>
          </w:p>
        </w:tc>
        <w:tc>
          <w:tcPr>
            <w:tcW w:w="9231" w:type="dxa"/>
          </w:tcPr>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Срок заключения договора аренды:</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Договор подлежит заключению в срок не позднее 5 дней со дня подписания протокола о результатах аукциона.</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Проект договора аренды земельного участка  в Приложении № 3 данного извещения.</w:t>
            </w:r>
          </w:p>
          <w:p w:rsidR="00005272" w:rsidRPr="00005272" w:rsidRDefault="00005272" w:rsidP="000052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005272" w:rsidRPr="00005272" w:rsidTr="008521BF">
        <w:tc>
          <w:tcPr>
            <w:tcW w:w="516" w:type="dxa"/>
            <w:vAlign w:val="center"/>
          </w:tcPr>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16.</w:t>
            </w:r>
          </w:p>
        </w:tc>
        <w:tc>
          <w:tcPr>
            <w:tcW w:w="9231" w:type="dxa"/>
          </w:tcPr>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005272">
              <w:rPr>
                <w:rFonts w:ascii="Times New Roman" w:eastAsia="Times New Roman" w:hAnsi="Times New Roman" w:cs="Times New Roman"/>
                <w:b/>
                <w:i/>
                <w:sz w:val="24"/>
                <w:szCs w:val="24"/>
                <w:lang w:eastAsia="ru-RU"/>
              </w:rPr>
              <w:t>Дата, время и порядок осмотра земельного участка:</w:t>
            </w:r>
          </w:p>
          <w:p w:rsidR="00005272" w:rsidRPr="00005272" w:rsidRDefault="00005272" w:rsidP="00005272">
            <w:pPr>
              <w:spacing w:after="0" w:line="240" w:lineRule="auto"/>
              <w:jc w:val="both"/>
              <w:rPr>
                <w:rFonts w:ascii="Times New Roman" w:eastAsia="Times New Roman" w:hAnsi="Times New Roman" w:cs="Times New Roman"/>
                <w:sz w:val="24"/>
                <w:szCs w:val="24"/>
                <w:lang w:eastAsia="ru-RU"/>
              </w:rPr>
            </w:pPr>
            <w:r w:rsidRPr="00005272">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005272">
              <w:rPr>
                <w:rFonts w:ascii="Times New Roman" w:eastAsia="Times New Roman" w:hAnsi="Times New Roman" w:cs="Times New Roman"/>
                <w:sz w:val="24"/>
                <w:szCs w:val="24"/>
                <w:lang w:eastAsia="ru-RU"/>
              </w:rPr>
              <w:t>каб</w:t>
            </w:r>
            <w:proofErr w:type="spellEnd"/>
            <w:r w:rsidRPr="00005272">
              <w:rPr>
                <w:rFonts w:ascii="Times New Roman" w:eastAsia="Times New Roman" w:hAnsi="Times New Roman" w:cs="Times New Roman"/>
                <w:sz w:val="24"/>
                <w:szCs w:val="24"/>
                <w:lang w:eastAsia="ru-RU"/>
              </w:rPr>
              <w:t xml:space="preserve">. № 434.  тел. (8182) 607-290, (8182) 607-299; </w:t>
            </w:r>
            <w:proofErr w:type="spellStart"/>
            <w:r w:rsidRPr="00005272">
              <w:rPr>
                <w:rFonts w:ascii="Times New Roman" w:eastAsia="Times New Roman" w:hAnsi="Times New Roman" w:cs="Times New Roman"/>
                <w:sz w:val="24"/>
                <w:szCs w:val="24"/>
                <w:lang w:eastAsia="ru-RU"/>
              </w:rPr>
              <w:t>каб</w:t>
            </w:r>
            <w:proofErr w:type="spellEnd"/>
            <w:r w:rsidRPr="00005272">
              <w:rPr>
                <w:rFonts w:ascii="Times New Roman" w:eastAsia="Times New Roman" w:hAnsi="Times New Roman" w:cs="Times New Roman"/>
                <w:sz w:val="24"/>
                <w:szCs w:val="24"/>
                <w:lang w:eastAsia="ru-RU"/>
              </w:rPr>
              <w:t>. № 409 тел. (8182) 607-296, в рабочие дни с 9 час</w:t>
            </w:r>
            <w:proofErr w:type="gramStart"/>
            <w:r w:rsidRPr="00005272">
              <w:rPr>
                <w:rFonts w:ascii="Times New Roman" w:eastAsia="Times New Roman" w:hAnsi="Times New Roman" w:cs="Times New Roman"/>
                <w:sz w:val="24"/>
                <w:szCs w:val="24"/>
                <w:lang w:eastAsia="ru-RU"/>
              </w:rPr>
              <w:t>.</w:t>
            </w:r>
            <w:proofErr w:type="gramEnd"/>
            <w:r w:rsidRPr="00005272">
              <w:rPr>
                <w:rFonts w:ascii="Times New Roman" w:eastAsia="Times New Roman" w:hAnsi="Times New Roman" w:cs="Times New Roman"/>
                <w:sz w:val="24"/>
                <w:szCs w:val="24"/>
                <w:lang w:eastAsia="ru-RU"/>
              </w:rPr>
              <w:t xml:space="preserve"> </w:t>
            </w:r>
            <w:proofErr w:type="gramStart"/>
            <w:r w:rsidRPr="00005272">
              <w:rPr>
                <w:rFonts w:ascii="Times New Roman" w:eastAsia="Times New Roman" w:hAnsi="Times New Roman" w:cs="Times New Roman"/>
                <w:sz w:val="24"/>
                <w:szCs w:val="24"/>
                <w:lang w:eastAsia="ru-RU"/>
              </w:rPr>
              <w:t>д</w:t>
            </w:r>
            <w:proofErr w:type="gramEnd"/>
            <w:r w:rsidRPr="00005272">
              <w:rPr>
                <w:rFonts w:ascii="Times New Roman" w:eastAsia="Times New Roman" w:hAnsi="Times New Roman" w:cs="Times New Roman"/>
                <w:sz w:val="24"/>
                <w:szCs w:val="24"/>
                <w:lang w:eastAsia="ru-RU"/>
              </w:rPr>
              <w:t>о 12 час. и с 14 час. до 16 час.</w:t>
            </w:r>
          </w:p>
          <w:p w:rsidR="00005272" w:rsidRPr="00005272" w:rsidRDefault="00005272" w:rsidP="00005272">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jc w:val="right"/>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005272" w:rsidRPr="00005272" w:rsidRDefault="00005272" w:rsidP="00005272">
      <w:pPr>
        <w:spacing w:after="0" w:line="240" w:lineRule="auto"/>
        <w:rPr>
          <w:rFonts w:ascii="Times New Roman" w:eastAsia="Times New Roman" w:hAnsi="Times New Roman" w:cs="Times New Roman"/>
          <w:b/>
          <w:i/>
          <w:color w:val="000000"/>
          <w:sz w:val="24"/>
          <w:szCs w:val="24"/>
          <w:lang w:eastAsia="ru-RU"/>
        </w:rPr>
      </w:pPr>
    </w:p>
    <w:p w:rsidR="00803CFF" w:rsidRDefault="00803CFF">
      <w:bookmarkStart w:id="0" w:name="_GoBack"/>
      <w:bookmarkEnd w:id="0"/>
    </w:p>
    <w:sectPr w:rsidR="00803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27CDC"/>
    <w:multiLevelType w:val="hybridMultilevel"/>
    <w:tmpl w:val="F2A8C996"/>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332"/>
    <w:rsid w:val="00005272"/>
    <w:rsid w:val="000640F9"/>
    <w:rsid w:val="00076B05"/>
    <w:rsid w:val="000B4492"/>
    <w:rsid w:val="000D2FD0"/>
    <w:rsid w:val="000E082B"/>
    <w:rsid w:val="000E6B45"/>
    <w:rsid w:val="000F006E"/>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D52F8"/>
    <w:rsid w:val="003E1332"/>
    <w:rsid w:val="003E253C"/>
    <w:rsid w:val="003E7DD2"/>
    <w:rsid w:val="004009D7"/>
    <w:rsid w:val="00400AF5"/>
    <w:rsid w:val="004122C5"/>
    <w:rsid w:val="004643BC"/>
    <w:rsid w:val="00471B2A"/>
    <w:rsid w:val="004770A9"/>
    <w:rsid w:val="00487633"/>
    <w:rsid w:val="004C352A"/>
    <w:rsid w:val="004E132E"/>
    <w:rsid w:val="004E14C6"/>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F3988"/>
    <w:rsid w:val="006F5693"/>
    <w:rsid w:val="006F676E"/>
    <w:rsid w:val="007003EF"/>
    <w:rsid w:val="0070088F"/>
    <w:rsid w:val="007212C2"/>
    <w:rsid w:val="007257B9"/>
    <w:rsid w:val="00736EAE"/>
    <w:rsid w:val="007540E9"/>
    <w:rsid w:val="00771A79"/>
    <w:rsid w:val="007806AE"/>
    <w:rsid w:val="007972CA"/>
    <w:rsid w:val="007A253B"/>
    <w:rsid w:val="007D317B"/>
    <w:rsid w:val="007D46A6"/>
    <w:rsid w:val="007D6CB9"/>
    <w:rsid w:val="007E0802"/>
    <w:rsid w:val="00801060"/>
    <w:rsid w:val="00801C61"/>
    <w:rsid w:val="00803CFF"/>
    <w:rsid w:val="00863106"/>
    <w:rsid w:val="00870C80"/>
    <w:rsid w:val="00871CE8"/>
    <w:rsid w:val="00881306"/>
    <w:rsid w:val="008E1DDC"/>
    <w:rsid w:val="00904B1A"/>
    <w:rsid w:val="009527B8"/>
    <w:rsid w:val="0096403E"/>
    <w:rsid w:val="00975696"/>
    <w:rsid w:val="009B6560"/>
    <w:rsid w:val="009F2513"/>
    <w:rsid w:val="009F523F"/>
    <w:rsid w:val="00A04857"/>
    <w:rsid w:val="00A20C26"/>
    <w:rsid w:val="00AE581B"/>
    <w:rsid w:val="00B02714"/>
    <w:rsid w:val="00B11908"/>
    <w:rsid w:val="00B24326"/>
    <w:rsid w:val="00B62D91"/>
    <w:rsid w:val="00B65386"/>
    <w:rsid w:val="00B738C8"/>
    <w:rsid w:val="00B82236"/>
    <w:rsid w:val="00B91C17"/>
    <w:rsid w:val="00BB3B19"/>
    <w:rsid w:val="00BE40DD"/>
    <w:rsid w:val="00BF2836"/>
    <w:rsid w:val="00C107B1"/>
    <w:rsid w:val="00C333AF"/>
    <w:rsid w:val="00C7291A"/>
    <w:rsid w:val="00C7674E"/>
    <w:rsid w:val="00C8384C"/>
    <w:rsid w:val="00CD08F2"/>
    <w:rsid w:val="00CE695F"/>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63955"/>
    <w:rsid w:val="00F72715"/>
    <w:rsid w:val="00F81057"/>
    <w:rsid w:val="00FB3B23"/>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hcity.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1462</Words>
  <Characters>8336</Characters>
  <Application>Microsoft Office Word</Application>
  <DocSecurity>0</DocSecurity>
  <Lines>69</Lines>
  <Paragraphs>19</Paragraphs>
  <ScaleCrop>false</ScaleCrop>
  <Company/>
  <LinksUpToDate>false</LinksUpToDate>
  <CharactersWithSpaces>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2</cp:revision>
  <dcterms:created xsi:type="dcterms:W3CDTF">2014-04-23T12:59:00Z</dcterms:created>
  <dcterms:modified xsi:type="dcterms:W3CDTF">2014-04-23T12:59:00Z</dcterms:modified>
</cp:coreProperties>
</file>